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71" w:rsidRPr="00962F0E" w:rsidRDefault="00A05F97" w:rsidP="00100671">
      <w:pPr>
        <w:pStyle w:val="Default"/>
        <w:spacing w:line="0" w:lineRule="atLeast"/>
        <w:contextualSpacing/>
        <w:jc w:val="center"/>
        <w:rPr>
          <w:rFonts w:ascii="標楷體" w:eastAsia="標楷體" w:hAnsi="標楷體"/>
          <w:b/>
          <w:bCs/>
          <w:color w:val="auto"/>
          <w:sz w:val="28"/>
          <w:szCs w:val="28"/>
        </w:rPr>
      </w:pPr>
      <w:r w:rsidRPr="00962F0E">
        <w:rPr>
          <w:rFonts w:ascii="標楷體" w:eastAsia="標楷體" w:hAnsi="標楷體" w:hint="eastAsia"/>
          <w:b/>
          <w:color w:val="auto"/>
          <w:sz w:val="28"/>
          <w:szCs w:val="28"/>
        </w:rPr>
        <w:t>『</w:t>
      </w:r>
      <w:r w:rsidRPr="00962F0E">
        <w:rPr>
          <w:rFonts w:ascii="標楷體" w:eastAsia="標楷體" w:hAnsi="標楷體" w:hint="eastAsia"/>
          <w:b/>
          <w:bCs/>
          <w:color w:val="auto"/>
          <w:sz w:val="28"/>
          <w:szCs w:val="28"/>
        </w:rPr>
        <w:t>推動小規模營業人導入「台灣Pay」專案</w:t>
      </w:r>
      <w:r w:rsidRPr="00962F0E">
        <w:rPr>
          <w:rFonts w:ascii="標楷體" w:eastAsia="標楷體" w:hAnsi="標楷體" w:hint="eastAsia"/>
          <w:b/>
          <w:color w:val="auto"/>
          <w:sz w:val="28"/>
          <w:szCs w:val="28"/>
        </w:rPr>
        <w:t>』</w:t>
      </w:r>
    </w:p>
    <w:p w:rsidR="00100671" w:rsidRPr="00962F0E" w:rsidRDefault="002B2D69" w:rsidP="00100671">
      <w:pPr>
        <w:pStyle w:val="Default"/>
        <w:spacing w:beforeLines="50" w:before="180" w:line="0" w:lineRule="atLeast"/>
        <w:contextualSpacing/>
        <w:jc w:val="center"/>
        <w:rPr>
          <w:rFonts w:ascii="標楷體" w:eastAsia="標楷體" w:hAnsi="標楷體"/>
          <w:color w:val="auto"/>
          <w:sz w:val="28"/>
          <w:szCs w:val="28"/>
        </w:rPr>
      </w:pPr>
      <w:r w:rsidRPr="00962F0E">
        <w:rPr>
          <w:rFonts w:ascii="標楷體" w:eastAsia="標楷體" w:hAnsi="標楷體" w:hint="eastAsia"/>
          <w:b/>
          <w:bCs/>
          <w:color w:val="auto"/>
          <w:sz w:val="28"/>
          <w:szCs w:val="28"/>
        </w:rPr>
        <w:t>蒐集、處理及利用個人資料告知書</w:t>
      </w:r>
    </w:p>
    <w:p w:rsidR="00100671" w:rsidRPr="00A05F97" w:rsidRDefault="002B2D69" w:rsidP="00100671">
      <w:pPr>
        <w:pStyle w:val="Default"/>
        <w:spacing w:beforeLines="50" w:before="180"/>
        <w:rPr>
          <w:rFonts w:ascii="標楷體" w:eastAsia="標楷體" w:hAnsi="標楷體"/>
          <w:color w:val="auto"/>
        </w:rPr>
      </w:pPr>
      <w:r w:rsidRPr="00A05F97">
        <w:rPr>
          <w:rFonts w:ascii="標楷體" w:eastAsia="標楷體" w:hAnsi="標楷體" w:hint="eastAsia"/>
          <w:color w:val="auto"/>
        </w:rPr>
        <w:t>臺灣銀行、臺灣土地銀行、合作金庫銀行、第一銀行、華南銀行、彰化銀行、兆豐銀行</w:t>
      </w:r>
      <w:r w:rsidRPr="00A05F97">
        <w:rPr>
          <w:rFonts w:ascii="標楷體" w:eastAsia="標楷體" w:hAnsi="標楷體"/>
          <w:color w:val="auto"/>
        </w:rPr>
        <w:t>、</w:t>
      </w:r>
      <w:r w:rsidRPr="00A05F97">
        <w:rPr>
          <w:rFonts w:ascii="標楷體" w:eastAsia="標楷體" w:hAnsi="標楷體" w:hint="eastAsia"/>
          <w:color w:val="auto"/>
        </w:rPr>
        <w:t>臺灣企銀</w:t>
      </w:r>
      <w:r w:rsidR="002776BC" w:rsidRPr="00A05F97">
        <w:rPr>
          <w:rFonts w:ascii="標楷體" w:eastAsia="標楷體" w:hAnsi="標楷體" w:hint="eastAsia"/>
          <w:color w:val="auto"/>
        </w:rPr>
        <w:t>(以下簡稱「8大銀行」)</w:t>
      </w:r>
      <w:r w:rsidRPr="00A05F97">
        <w:rPr>
          <w:rFonts w:ascii="標楷體" w:eastAsia="標楷體" w:hAnsi="標楷體" w:hint="eastAsia"/>
          <w:color w:val="auto"/>
        </w:rPr>
        <w:t>為遵守個人資料保護法第8條第1項規定，在您提供個人資料予</w:t>
      </w:r>
      <w:r w:rsidR="002776BC" w:rsidRPr="00A05F97">
        <w:rPr>
          <w:rFonts w:ascii="標楷體" w:eastAsia="標楷體" w:hAnsi="標楷體" w:hint="eastAsia"/>
          <w:color w:val="auto"/>
        </w:rPr>
        <w:t>8大銀行</w:t>
      </w:r>
      <w:r w:rsidRPr="00A05F97">
        <w:rPr>
          <w:rFonts w:ascii="標楷體" w:eastAsia="標楷體" w:hAnsi="標楷體" w:hint="eastAsia"/>
          <w:color w:val="auto"/>
        </w:rPr>
        <w:t>前，依法向您告知下列事項：</w:t>
      </w:r>
      <w:r w:rsidR="00100671" w:rsidRPr="00A05F97">
        <w:rPr>
          <w:rFonts w:ascii="標楷體" w:eastAsia="標楷體" w:hAnsi="標楷體"/>
          <w:color w:val="auto"/>
        </w:rPr>
        <w:t xml:space="preserve"> </w:t>
      </w:r>
    </w:p>
    <w:p w:rsidR="00100671" w:rsidRPr="00A05F97" w:rsidRDefault="00B047F1" w:rsidP="00100671">
      <w:pPr>
        <w:pStyle w:val="Default"/>
        <w:numPr>
          <w:ilvl w:val="0"/>
          <w:numId w:val="1"/>
        </w:numPr>
        <w:rPr>
          <w:rFonts w:ascii="標楷體" w:eastAsia="標楷體" w:hAnsi="標楷體"/>
          <w:color w:val="auto"/>
        </w:rPr>
      </w:pPr>
      <w:r>
        <w:rPr>
          <w:rFonts w:ascii="標楷體" w:eastAsia="標楷體" w:hAnsi="標楷體" w:hint="eastAsia"/>
          <w:color w:val="auto"/>
        </w:rPr>
        <w:t>蒐集之目的</w:t>
      </w:r>
      <w:r w:rsidR="003C05FB">
        <w:rPr>
          <w:rFonts w:ascii="標楷體" w:eastAsia="標楷體" w:hAnsi="標楷體" w:hint="eastAsia"/>
          <w:color w:val="auto"/>
        </w:rPr>
        <w:t>：</w:t>
      </w:r>
      <w:r w:rsidR="002776BC" w:rsidRPr="00A05F97">
        <w:rPr>
          <w:rFonts w:ascii="標楷體" w:eastAsia="標楷體" w:hAnsi="標楷體" w:hint="eastAsia"/>
          <w:color w:val="auto"/>
        </w:rPr>
        <w:t>8大銀行</w:t>
      </w:r>
      <w:r w:rsidR="002B2D69" w:rsidRPr="00A05F97">
        <w:rPr>
          <w:rFonts w:ascii="標楷體" w:eastAsia="標楷體" w:hAnsi="標楷體" w:hint="eastAsia"/>
          <w:color w:val="auto"/>
        </w:rPr>
        <w:t>為辦理</w:t>
      </w:r>
      <w:r w:rsidR="002776BC" w:rsidRPr="00A05F97">
        <w:rPr>
          <w:rFonts w:ascii="標楷體" w:eastAsia="標楷體" w:hAnsi="標楷體" w:hint="eastAsia"/>
          <w:color w:val="auto"/>
        </w:rPr>
        <w:t>『</w:t>
      </w:r>
      <w:r w:rsidR="002776BC" w:rsidRPr="00A05F97">
        <w:rPr>
          <w:rFonts w:ascii="標楷體" w:eastAsia="標楷體" w:hAnsi="標楷體" w:hint="eastAsia"/>
          <w:bCs/>
          <w:color w:val="auto"/>
        </w:rPr>
        <w:t>推動小規模營業人導入「台灣Pay」專案</w:t>
      </w:r>
      <w:r w:rsidR="002776BC" w:rsidRPr="00A05F97">
        <w:rPr>
          <w:rFonts w:ascii="標楷體" w:eastAsia="標楷體" w:hAnsi="標楷體" w:hint="eastAsia"/>
          <w:color w:val="auto"/>
        </w:rPr>
        <w:t>』</w:t>
      </w:r>
      <w:r w:rsidR="00A05F97" w:rsidRPr="00A05F97">
        <w:rPr>
          <w:rFonts w:ascii="標楷體" w:eastAsia="標楷體" w:hAnsi="標楷體" w:hint="eastAsia"/>
          <w:color w:val="auto"/>
        </w:rPr>
        <w:t>(下稱「本專案」)</w:t>
      </w:r>
      <w:r w:rsidR="002B2D69" w:rsidRPr="00A05F97">
        <w:rPr>
          <w:rFonts w:ascii="標楷體" w:eastAsia="標楷體" w:hAnsi="標楷體" w:hint="eastAsia"/>
          <w:color w:val="auto"/>
        </w:rPr>
        <w:t>所為個人資料之蒐集、處理及利用。</w:t>
      </w:r>
    </w:p>
    <w:p w:rsidR="00100671" w:rsidRPr="00CC539F" w:rsidRDefault="002B2D69" w:rsidP="00100671">
      <w:pPr>
        <w:pStyle w:val="Default"/>
        <w:numPr>
          <w:ilvl w:val="0"/>
          <w:numId w:val="1"/>
        </w:numPr>
        <w:rPr>
          <w:rFonts w:ascii="標楷體" w:eastAsia="標楷體" w:hAnsi="標楷體"/>
          <w:color w:val="auto"/>
        </w:rPr>
      </w:pPr>
      <w:r w:rsidRPr="00CC539F">
        <w:rPr>
          <w:rFonts w:ascii="標楷體" w:eastAsia="標楷體" w:hAnsi="標楷體" w:hint="eastAsia"/>
          <w:color w:val="auto"/>
        </w:rPr>
        <w:t>蒐集之類別：姓名</w:t>
      </w:r>
      <w:r w:rsidR="00962F0E" w:rsidRPr="00CC539F">
        <w:rPr>
          <w:rFonts w:ascii="標楷體" w:eastAsia="標楷體" w:hAnsi="標楷體"/>
          <w:color w:val="auto"/>
        </w:rPr>
        <w:t>、</w:t>
      </w:r>
      <w:r w:rsidR="00962F0E" w:rsidRPr="00CC539F">
        <w:rPr>
          <w:rFonts w:ascii="標楷體" w:eastAsia="標楷體" w:hAnsi="標楷體" w:hint="eastAsia"/>
          <w:color w:val="auto"/>
        </w:rPr>
        <w:t>身分證統</w:t>
      </w:r>
      <w:r w:rsidR="00962F0E" w:rsidRPr="005C5E23">
        <w:rPr>
          <w:rFonts w:ascii="標楷體" w:eastAsia="標楷體" w:hAnsi="標楷體" w:hint="eastAsia"/>
          <w:color w:val="000000" w:themeColor="text1"/>
        </w:rPr>
        <w:t>一編號</w:t>
      </w:r>
      <w:r w:rsidR="00FA1BC2" w:rsidRPr="005C5E23">
        <w:rPr>
          <w:rFonts w:ascii="標楷體" w:eastAsia="標楷體" w:hAnsi="標楷體" w:hint="eastAsia"/>
          <w:color w:val="000000" w:themeColor="text1"/>
        </w:rPr>
        <w:t>、地址</w:t>
      </w:r>
      <w:r w:rsidR="002776BC" w:rsidRPr="005C5E23">
        <w:rPr>
          <w:rFonts w:ascii="標楷體" w:eastAsia="標楷體" w:hAnsi="標楷體"/>
          <w:color w:val="000000" w:themeColor="text1"/>
        </w:rPr>
        <w:t>、</w:t>
      </w:r>
      <w:r w:rsidRPr="005C5E23">
        <w:rPr>
          <w:rFonts w:ascii="標楷體" w:eastAsia="標楷體" w:hAnsi="標楷體" w:hint="eastAsia"/>
          <w:color w:val="000000" w:themeColor="text1"/>
        </w:rPr>
        <w:t>連絡電話</w:t>
      </w:r>
      <w:r w:rsidR="00FA1BC2" w:rsidRPr="005C5E23">
        <w:rPr>
          <w:rFonts w:ascii="標楷體" w:eastAsia="標楷體" w:hAnsi="標楷體"/>
          <w:color w:val="000000" w:themeColor="text1"/>
        </w:rPr>
        <w:t>、</w:t>
      </w:r>
      <w:r w:rsidR="00FA1BC2" w:rsidRPr="005C5E23">
        <w:rPr>
          <w:rFonts w:ascii="標楷體" w:eastAsia="標楷體" w:hAnsi="標楷體" w:hint="eastAsia"/>
          <w:color w:val="000000" w:themeColor="text1"/>
        </w:rPr>
        <w:t>中華民國國民身分證及</w:t>
      </w:r>
      <w:r w:rsidR="002776BC" w:rsidRPr="005C5E23">
        <w:rPr>
          <w:rFonts w:ascii="標楷體" w:eastAsia="標楷體" w:hAnsi="標楷體" w:hint="eastAsia"/>
          <w:color w:val="000000" w:themeColor="text1"/>
        </w:rPr>
        <w:t>合</w:t>
      </w:r>
      <w:r w:rsidR="002776BC" w:rsidRPr="00CC539F">
        <w:rPr>
          <w:rFonts w:ascii="標楷體" w:eastAsia="標楷體" w:hAnsi="標楷體" w:hint="eastAsia"/>
          <w:color w:val="auto"/>
        </w:rPr>
        <w:t>格職業證明</w:t>
      </w:r>
      <w:r w:rsidRPr="00CC539F">
        <w:rPr>
          <w:rFonts w:ascii="標楷體" w:eastAsia="標楷體" w:hAnsi="標楷體" w:hint="eastAsia"/>
          <w:color w:val="auto"/>
        </w:rPr>
        <w:t>所載之個人資料。</w:t>
      </w:r>
    </w:p>
    <w:p w:rsidR="00100671" w:rsidRPr="00A05F97" w:rsidRDefault="002B2D69" w:rsidP="00100671">
      <w:pPr>
        <w:pStyle w:val="Default"/>
        <w:numPr>
          <w:ilvl w:val="0"/>
          <w:numId w:val="1"/>
        </w:numPr>
        <w:rPr>
          <w:rFonts w:ascii="標楷體" w:eastAsia="標楷體" w:hAnsi="標楷體"/>
          <w:color w:val="auto"/>
        </w:rPr>
      </w:pPr>
      <w:r w:rsidRPr="00A05F97">
        <w:rPr>
          <w:rFonts w:ascii="標楷體" w:eastAsia="標楷體" w:hAnsi="標楷體" w:hint="eastAsia"/>
          <w:color w:val="auto"/>
        </w:rPr>
        <w:t>個人資料利用之期間：</w:t>
      </w:r>
      <w:r w:rsidR="00A05F97" w:rsidRPr="00A05F97">
        <w:rPr>
          <w:rFonts w:ascii="標楷體" w:eastAsia="標楷體" w:hAnsi="標楷體" w:hint="eastAsia"/>
          <w:color w:val="auto"/>
        </w:rPr>
        <w:t>8大銀行</w:t>
      </w:r>
      <w:r w:rsidRPr="00A05F97">
        <w:rPr>
          <w:rFonts w:ascii="標楷體" w:eastAsia="標楷體" w:hAnsi="標楷體" w:hint="eastAsia"/>
          <w:color w:val="auto"/>
        </w:rPr>
        <w:t>將於蒐集目的之存續期間內合理利用您的個人資料，並保存至</w:t>
      </w:r>
      <w:r w:rsidR="00A05F97" w:rsidRPr="00A05F97">
        <w:rPr>
          <w:rFonts w:ascii="標楷體" w:eastAsia="標楷體" w:hAnsi="標楷體" w:hint="eastAsia"/>
          <w:color w:val="auto"/>
        </w:rPr>
        <w:t>「本專案」執行完成</w:t>
      </w:r>
      <w:r w:rsidRPr="00A05F97">
        <w:rPr>
          <w:rFonts w:ascii="標楷體" w:eastAsia="標楷體" w:hAnsi="標楷體" w:hint="eastAsia"/>
          <w:color w:val="auto"/>
        </w:rPr>
        <w:t>日止，之後將逕行刪除。</w:t>
      </w:r>
    </w:p>
    <w:p w:rsidR="00100671" w:rsidRPr="00A05F97" w:rsidRDefault="002B2D69" w:rsidP="00100671">
      <w:pPr>
        <w:pStyle w:val="Default"/>
        <w:numPr>
          <w:ilvl w:val="0"/>
          <w:numId w:val="1"/>
        </w:numPr>
        <w:rPr>
          <w:rFonts w:ascii="標楷體" w:eastAsia="標楷體" w:hAnsi="標楷體"/>
          <w:color w:val="auto"/>
        </w:rPr>
      </w:pPr>
      <w:r w:rsidRPr="00A05F97">
        <w:rPr>
          <w:rFonts w:ascii="標楷體" w:eastAsia="標楷體" w:hAnsi="標楷體" w:hint="eastAsia"/>
          <w:color w:val="auto"/>
        </w:rPr>
        <w:t>個人資料利用之地區：</w:t>
      </w:r>
      <w:r w:rsidR="00A05F97" w:rsidRPr="00A05F97">
        <w:rPr>
          <w:rFonts w:ascii="標楷體" w:eastAsia="標楷體" w:hAnsi="標楷體" w:hint="eastAsia"/>
          <w:color w:val="auto"/>
        </w:rPr>
        <w:t>8大銀行</w:t>
      </w:r>
      <w:r w:rsidRPr="00A05F97">
        <w:rPr>
          <w:rFonts w:ascii="標楷體" w:eastAsia="標楷體" w:hAnsi="標楷體" w:hint="eastAsia"/>
          <w:color w:val="auto"/>
        </w:rPr>
        <w:t>僅於中華民國領域內利用您的個人資料。</w:t>
      </w:r>
      <w:r w:rsidR="00100671" w:rsidRPr="00A05F97">
        <w:rPr>
          <w:rFonts w:ascii="標楷體" w:eastAsia="標楷體" w:hAnsi="標楷體"/>
          <w:color w:val="auto"/>
        </w:rPr>
        <w:t xml:space="preserve"> </w:t>
      </w:r>
    </w:p>
    <w:p w:rsidR="00100671" w:rsidRPr="00A05F97" w:rsidRDefault="002B2D69" w:rsidP="00100671">
      <w:pPr>
        <w:pStyle w:val="Default"/>
        <w:numPr>
          <w:ilvl w:val="0"/>
          <w:numId w:val="1"/>
        </w:numPr>
        <w:rPr>
          <w:rFonts w:ascii="標楷體" w:eastAsia="標楷體" w:hAnsi="標楷體"/>
          <w:color w:val="auto"/>
        </w:rPr>
      </w:pPr>
      <w:r w:rsidRPr="00A05F97">
        <w:rPr>
          <w:rFonts w:ascii="標楷體" w:eastAsia="標楷體" w:hAnsi="標楷體" w:hint="eastAsia"/>
          <w:color w:val="auto"/>
        </w:rPr>
        <w:t>個人資料利用之對象：</w:t>
      </w:r>
      <w:r w:rsidR="00A05F97" w:rsidRPr="00A05F97">
        <w:rPr>
          <w:rFonts w:ascii="標楷體" w:eastAsia="標楷體" w:hAnsi="標楷體" w:hint="eastAsia"/>
          <w:color w:val="auto"/>
        </w:rPr>
        <w:t>8大銀行</w:t>
      </w:r>
      <w:r w:rsidRPr="00A05F97">
        <w:rPr>
          <w:rFonts w:ascii="標楷體" w:eastAsia="標楷體" w:hAnsi="標楷體" w:hint="eastAsia"/>
          <w:color w:val="auto"/>
        </w:rPr>
        <w:t>及其他依法令規定有權之機構。</w:t>
      </w:r>
    </w:p>
    <w:p w:rsidR="00100671" w:rsidRPr="00A05F97" w:rsidRDefault="002B2D69" w:rsidP="00100671">
      <w:pPr>
        <w:pStyle w:val="Default"/>
        <w:numPr>
          <w:ilvl w:val="0"/>
          <w:numId w:val="1"/>
        </w:numPr>
        <w:rPr>
          <w:rFonts w:ascii="標楷體" w:eastAsia="標楷體" w:hAnsi="標楷體"/>
          <w:color w:val="auto"/>
        </w:rPr>
      </w:pPr>
      <w:r w:rsidRPr="00A05F97">
        <w:rPr>
          <w:rFonts w:ascii="標楷體" w:eastAsia="標楷體" w:hAnsi="標楷體" w:hint="eastAsia"/>
          <w:color w:val="auto"/>
        </w:rPr>
        <w:t>個人資料利用之方式：符合個人資料保護相關法令以自動化機器或其他非自動化之利用方式。</w:t>
      </w:r>
    </w:p>
    <w:p w:rsidR="00100671" w:rsidRPr="00A05F97" w:rsidRDefault="002B2D69" w:rsidP="00100671">
      <w:pPr>
        <w:pStyle w:val="Default"/>
        <w:numPr>
          <w:ilvl w:val="0"/>
          <w:numId w:val="1"/>
        </w:numPr>
        <w:rPr>
          <w:rFonts w:ascii="標楷體" w:eastAsia="標楷體" w:hAnsi="標楷體"/>
          <w:color w:val="auto"/>
        </w:rPr>
      </w:pPr>
      <w:r w:rsidRPr="00A05F97">
        <w:rPr>
          <w:rFonts w:ascii="標楷體" w:eastAsia="標楷體" w:hAnsi="標楷體" w:hint="eastAsia"/>
          <w:color w:val="auto"/>
        </w:rPr>
        <w:t>當事人權利行使及方式：依個人資料保護法第</w:t>
      </w:r>
      <w:r w:rsidRPr="00A05F97">
        <w:rPr>
          <w:rFonts w:ascii="標楷體" w:eastAsia="標楷體" w:hAnsi="標楷體"/>
          <w:color w:val="auto"/>
        </w:rPr>
        <w:t>3</w:t>
      </w:r>
      <w:r w:rsidRPr="00A05F97">
        <w:rPr>
          <w:rFonts w:ascii="標楷體" w:eastAsia="標楷體" w:hAnsi="標楷體" w:hint="eastAsia"/>
          <w:color w:val="auto"/>
        </w:rPr>
        <w:t>條規定，就您的個人資料，您得以書面或電子郵</w:t>
      </w:r>
      <w:r w:rsidRPr="007E3A76">
        <w:rPr>
          <w:rFonts w:ascii="標楷體" w:eastAsia="標楷體" w:hAnsi="標楷體" w:hint="eastAsia"/>
          <w:color w:val="auto"/>
        </w:rPr>
        <w:t>件向</w:t>
      </w:r>
      <w:r w:rsidR="003C05FB" w:rsidRPr="007E3A76">
        <w:rPr>
          <w:rFonts w:ascii="標楷體" w:eastAsia="標楷體" w:hAnsi="標楷體" w:hint="eastAsia"/>
          <w:color w:val="auto"/>
        </w:rPr>
        <w:t>8大銀行</w:t>
      </w:r>
      <w:r w:rsidRPr="007E3A76">
        <w:rPr>
          <w:rFonts w:ascii="標楷體" w:eastAsia="標楷體" w:hAnsi="標楷體" w:hint="eastAsia"/>
          <w:color w:val="auto"/>
        </w:rPr>
        <w:t>請求以下權</w:t>
      </w:r>
      <w:r w:rsidRPr="00A05F97">
        <w:rPr>
          <w:rFonts w:ascii="標楷體" w:eastAsia="標楷體" w:hAnsi="標楷體" w:hint="eastAsia"/>
          <w:color w:val="auto"/>
        </w:rPr>
        <w:t>利</w:t>
      </w:r>
      <w:r w:rsidRPr="00A05F97">
        <w:rPr>
          <w:rFonts w:ascii="標楷體" w:eastAsia="標楷體" w:hAnsi="標楷體"/>
          <w:color w:val="auto"/>
        </w:rPr>
        <w:t>:</w:t>
      </w:r>
      <w:r w:rsidR="00100671" w:rsidRPr="00A05F97">
        <w:rPr>
          <w:rFonts w:ascii="標楷體" w:eastAsia="標楷體" w:hAnsi="標楷體"/>
          <w:color w:val="auto"/>
        </w:rPr>
        <w:t xml:space="preserve"> </w:t>
      </w:r>
    </w:p>
    <w:p w:rsidR="00100671" w:rsidRPr="00A05F97" w:rsidRDefault="00100671" w:rsidP="00100671">
      <w:pPr>
        <w:pStyle w:val="Default"/>
        <w:ind w:leftChars="236" w:left="566"/>
        <w:rPr>
          <w:rFonts w:ascii="標楷體" w:eastAsia="標楷體" w:hAnsi="標楷體"/>
          <w:color w:val="auto"/>
        </w:rPr>
      </w:pPr>
      <w:r w:rsidRPr="00A05F97">
        <w:rPr>
          <w:rFonts w:ascii="標楷體" w:eastAsia="標楷體" w:hAnsi="標楷體"/>
          <w:color w:val="auto"/>
        </w:rPr>
        <w:t>(</w:t>
      </w:r>
      <w:r w:rsidRPr="00A05F97">
        <w:rPr>
          <w:rFonts w:ascii="標楷體" w:eastAsia="標楷體" w:hAnsi="標楷體" w:hint="eastAsia"/>
          <w:color w:val="auto"/>
        </w:rPr>
        <w:t>一</w:t>
      </w:r>
      <w:r w:rsidRPr="00A05F97">
        <w:rPr>
          <w:rFonts w:ascii="標楷體" w:eastAsia="標楷體" w:hAnsi="標楷體"/>
          <w:color w:val="auto"/>
        </w:rPr>
        <w:t>)</w:t>
      </w:r>
      <w:r w:rsidR="002B2D69" w:rsidRPr="00A05F97">
        <w:rPr>
          <w:rFonts w:ascii="標楷體" w:eastAsia="標楷體" w:hAnsi="標楷體" w:hint="eastAsia"/>
          <w:color w:val="auto"/>
        </w:rPr>
        <w:t>查詢或請求閱覽。</w:t>
      </w:r>
      <w:r w:rsidRPr="00A05F97">
        <w:rPr>
          <w:rFonts w:ascii="標楷體" w:eastAsia="標楷體" w:hAnsi="標楷體"/>
          <w:color w:val="auto"/>
        </w:rPr>
        <w:t xml:space="preserve"> </w:t>
      </w:r>
    </w:p>
    <w:p w:rsidR="00100671" w:rsidRPr="00A05F97" w:rsidRDefault="00100671" w:rsidP="00100671">
      <w:pPr>
        <w:pStyle w:val="Default"/>
        <w:ind w:leftChars="236" w:left="566"/>
        <w:rPr>
          <w:rFonts w:ascii="標楷體" w:eastAsia="標楷體" w:hAnsi="標楷體"/>
          <w:color w:val="auto"/>
        </w:rPr>
      </w:pPr>
      <w:r w:rsidRPr="00A05F97">
        <w:rPr>
          <w:rFonts w:ascii="標楷體" w:eastAsia="標楷體" w:hAnsi="標楷體"/>
          <w:color w:val="auto"/>
        </w:rPr>
        <w:t>(</w:t>
      </w:r>
      <w:r w:rsidRPr="00A05F97">
        <w:rPr>
          <w:rFonts w:ascii="標楷體" w:eastAsia="標楷體" w:hAnsi="標楷體" w:hint="eastAsia"/>
          <w:color w:val="auto"/>
        </w:rPr>
        <w:t>二</w:t>
      </w:r>
      <w:r w:rsidRPr="00A05F97">
        <w:rPr>
          <w:rFonts w:ascii="標楷體" w:eastAsia="標楷體" w:hAnsi="標楷體"/>
          <w:color w:val="auto"/>
        </w:rPr>
        <w:t>)</w:t>
      </w:r>
      <w:r w:rsidR="002B2D69" w:rsidRPr="00A05F97">
        <w:rPr>
          <w:rFonts w:ascii="標楷體" w:eastAsia="標楷體" w:hAnsi="標楷體" w:hint="eastAsia"/>
          <w:color w:val="auto"/>
        </w:rPr>
        <w:t>請求製給複製本。</w:t>
      </w:r>
      <w:r w:rsidRPr="00A05F97">
        <w:rPr>
          <w:rFonts w:ascii="標楷體" w:eastAsia="標楷體" w:hAnsi="標楷體"/>
          <w:color w:val="auto"/>
        </w:rPr>
        <w:t xml:space="preserve"> </w:t>
      </w:r>
    </w:p>
    <w:p w:rsidR="00100671" w:rsidRPr="00A05F97" w:rsidRDefault="00100671" w:rsidP="00100671">
      <w:pPr>
        <w:pStyle w:val="Default"/>
        <w:ind w:leftChars="236" w:left="566"/>
        <w:rPr>
          <w:rFonts w:ascii="標楷體" w:eastAsia="標楷體" w:hAnsi="標楷體"/>
          <w:color w:val="auto"/>
        </w:rPr>
      </w:pPr>
      <w:r w:rsidRPr="00A05F97">
        <w:rPr>
          <w:rFonts w:ascii="標楷體" w:eastAsia="標楷體" w:hAnsi="標楷體"/>
          <w:color w:val="auto"/>
        </w:rPr>
        <w:t>(</w:t>
      </w:r>
      <w:r w:rsidRPr="00A05F97">
        <w:rPr>
          <w:rFonts w:ascii="標楷體" w:eastAsia="標楷體" w:hAnsi="標楷體" w:hint="eastAsia"/>
          <w:color w:val="auto"/>
        </w:rPr>
        <w:t>三</w:t>
      </w:r>
      <w:r w:rsidRPr="00A05F97">
        <w:rPr>
          <w:rFonts w:ascii="標楷體" w:eastAsia="標楷體" w:hAnsi="標楷體"/>
          <w:color w:val="auto"/>
        </w:rPr>
        <w:t>)</w:t>
      </w:r>
      <w:r w:rsidR="002B2D69" w:rsidRPr="00A05F97">
        <w:rPr>
          <w:rFonts w:ascii="標楷體" w:eastAsia="標楷體" w:hAnsi="標楷體" w:hint="eastAsia"/>
          <w:color w:val="auto"/>
        </w:rPr>
        <w:t>請求補充或更正。</w:t>
      </w:r>
      <w:r w:rsidRPr="00A05F97">
        <w:rPr>
          <w:rFonts w:ascii="標楷體" w:eastAsia="標楷體" w:hAnsi="標楷體"/>
          <w:color w:val="auto"/>
        </w:rPr>
        <w:t xml:space="preserve"> </w:t>
      </w:r>
    </w:p>
    <w:p w:rsidR="00100671" w:rsidRPr="00A05F97" w:rsidRDefault="00100671" w:rsidP="00100671">
      <w:pPr>
        <w:pStyle w:val="Default"/>
        <w:ind w:leftChars="236" w:left="566"/>
        <w:rPr>
          <w:rFonts w:ascii="標楷體" w:eastAsia="標楷體" w:hAnsi="標楷體"/>
          <w:color w:val="auto"/>
        </w:rPr>
      </w:pPr>
      <w:r w:rsidRPr="00A05F97">
        <w:rPr>
          <w:rFonts w:ascii="標楷體" w:eastAsia="標楷體" w:hAnsi="標楷體"/>
          <w:color w:val="auto"/>
        </w:rPr>
        <w:t>(</w:t>
      </w:r>
      <w:r w:rsidRPr="00A05F97">
        <w:rPr>
          <w:rFonts w:ascii="標楷體" w:eastAsia="標楷體" w:hAnsi="標楷體" w:hint="eastAsia"/>
          <w:color w:val="auto"/>
        </w:rPr>
        <w:t>四</w:t>
      </w:r>
      <w:r w:rsidRPr="00A05F97">
        <w:rPr>
          <w:rFonts w:ascii="標楷體" w:eastAsia="標楷體" w:hAnsi="標楷體"/>
          <w:color w:val="auto"/>
        </w:rPr>
        <w:t>)</w:t>
      </w:r>
      <w:r w:rsidR="002B2D69" w:rsidRPr="00A05F97">
        <w:rPr>
          <w:rFonts w:ascii="標楷體" w:eastAsia="標楷體" w:hAnsi="標楷體" w:hint="eastAsia"/>
          <w:color w:val="auto"/>
        </w:rPr>
        <w:t>請求停止蒐集、處理及利用。</w:t>
      </w:r>
      <w:r w:rsidRPr="00A05F97">
        <w:rPr>
          <w:rFonts w:ascii="標楷體" w:eastAsia="標楷體" w:hAnsi="標楷體"/>
          <w:color w:val="auto"/>
        </w:rPr>
        <w:t xml:space="preserve"> </w:t>
      </w:r>
    </w:p>
    <w:p w:rsidR="00100671" w:rsidRPr="00A05F97" w:rsidRDefault="00100671" w:rsidP="00100671">
      <w:pPr>
        <w:pStyle w:val="Default"/>
        <w:ind w:leftChars="236" w:left="566"/>
        <w:rPr>
          <w:rFonts w:ascii="標楷體" w:eastAsia="標楷體" w:hAnsi="標楷體"/>
          <w:color w:val="auto"/>
        </w:rPr>
      </w:pPr>
      <w:r w:rsidRPr="00A05F97">
        <w:rPr>
          <w:rFonts w:ascii="標楷體" w:eastAsia="標楷體" w:hAnsi="標楷體"/>
          <w:color w:val="auto"/>
        </w:rPr>
        <w:t>(</w:t>
      </w:r>
      <w:r w:rsidRPr="00A05F97">
        <w:rPr>
          <w:rFonts w:ascii="標楷體" w:eastAsia="標楷體" w:hAnsi="標楷體" w:hint="eastAsia"/>
          <w:color w:val="auto"/>
        </w:rPr>
        <w:t>五</w:t>
      </w:r>
      <w:r w:rsidRPr="00A05F97">
        <w:rPr>
          <w:rFonts w:ascii="標楷體" w:eastAsia="標楷體" w:hAnsi="標楷體"/>
          <w:color w:val="auto"/>
        </w:rPr>
        <w:t>)</w:t>
      </w:r>
      <w:r w:rsidR="002B2D69" w:rsidRPr="00A05F97">
        <w:rPr>
          <w:rFonts w:ascii="標楷體" w:eastAsia="標楷體" w:hAnsi="標楷體" w:hint="eastAsia"/>
          <w:color w:val="auto"/>
        </w:rPr>
        <w:t>請求刪除。</w:t>
      </w:r>
      <w:r w:rsidRPr="00A05F97">
        <w:rPr>
          <w:rFonts w:ascii="標楷體" w:eastAsia="標楷體" w:hAnsi="標楷體"/>
          <w:color w:val="auto"/>
        </w:rPr>
        <w:t xml:space="preserve"> </w:t>
      </w:r>
    </w:p>
    <w:p w:rsidR="00100671" w:rsidRPr="00A05F97" w:rsidRDefault="002B2D69" w:rsidP="00100671">
      <w:pPr>
        <w:pStyle w:val="Default"/>
        <w:ind w:leftChars="177" w:left="425"/>
        <w:rPr>
          <w:rFonts w:ascii="標楷體" w:eastAsia="標楷體" w:hAnsi="標楷體"/>
          <w:color w:val="auto"/>
        </w:rPr>
      </w:pPr>
      <w:r w:rsidRPr="00A05F97">
        <w:rPr>
          <w:rFonts w:ascii="標楷體" w:eastAsia="標楷體" w:hAnsi="標楷體" w:hint="eastAsia"/>
          <w:color w:val="auto"/>
        </w:rPr>
        <w:t>依個人資料保護法第</w:t>
      </w:r>
      <w:r w:rsidRPr="00A05F97">
        <w:rPr>
          <w:rFonts w:ascii="標楷體" w:eastAsia="標楷體" w:hAnsi="標楷體"/>
          <w:color w:val="auto"/>
        </w:rPr>
        <w:t>14</w:t>
      </w:r>
      <w:r w:rsidRPr="00A05F97">
        <w:rPr>
          <w:rFonts w:ascii="標楷體" w:eastAsia="標楷體" w:hAnsi="標楷體" w:hint="eastAsia"/>
          <w:color w:val="auto"/>
        </w:rPr>
        <w:t>條規定，查詢或請求閱覽個人資料或製給複製本者，</w:t>
      </w:r>
      <w:r w:rsidR="00A05F97" w:rsidRPr="00A05F97">
        <w:rPr>
          <w:rFonts w:ascii="標楷體" w:eastAsia="標楷體" w:hAnsi="標楷體" w:hint="eastAsia"/>
          <w:color w:val="auto"/>
        </w:rPr>
        <w:t>8大銀行</w:t>
      </w:r>
      <w:r w:rsidRPr="00A05F97">
        <w:rPr>
          <w:rFonts w:ascii="標楷體" w:eastAsia="標楷體" w:hAnsi="標楷體" w:hint="eastAsia"/>
          <w:color w:val="auto"/>
        </w:rPr>
        <w:t>得酌收必要成本費用。</w:t>
      </w:r>
      <w:r w:rsidR="00100671" w:rsidRPr="00A05F97">
        <w:rPr>
          <w:rFonts w:ascii="標楷體" w:eastAsia="標楷體" w:hAnsi="標楷體"/>
          <w:color w:val="auto"/>
        </w:rPr>
        <w:t xml:space="preserve"> </w:t>
      </w:r>
    </w:p>
    <w:p w:rsidR="00100671" w:rsidRPr="00A05F97" w:rsidRDefault="006268D8" w:rsidP="00A05F97">
      <w:pPr>
        <w:pStyle w:val="Default"/>
        <w:ind w:left="566" w:hangingChars="236" w:hanging="566"/>
        <w:rPr>
          <w:rFonts w:ascii="標楷體" w:eastAsia="標楷體" w:hAnsi="標楷體"/>
          <w:color w:val="auto"/>
        </w:rPr>
      </w:pPr>
      <w:r w:rsidRPr="00A05F97">
        <w:rPr>
          <w:rFonts w:ascii="標楷體" w:eastAsia="標楷體" w:hAnsi="標楷體" w:hint="eastAsia"/>
          <w:color w:val="auto"/>
        </w:rPr>
        <w:t>八</w:t>
      </w:r>
      <w:r w:rsidR="00100671" w:rsidRPr="00A05F97">
        <w:rPr>
          <w:rFonts w:ascii="標楷體" w:eastAsia="標楷體" w:hAnsi="標楷體" w:hint="eastAsia"/>
          <w:color w:val="auto"/>
        </w:rPr>
        <w:t>、</w:t>
      </w:r>
      <w:r w:rsidR="002B2D69" w:rsidRPr="00A05F97">
        <w:rPr>
          <w:rFonts w:ascii="標楷體" w:eastAsia="標楷體" w:hAnsi="標楷體" w:hint="eastAsia"/>
          <w:color w:val="auto"/>
        </w:rPr>
        <w:t>若您未提供相關資料或提供之資料不全或不正確，導致無法</w:t>
      </w:r>
      <w:r w:rsidR="00A05F97" w:rsidRPr="00A05F97">
        <w:rPr>
          <w:rFonts w:ascii="標楷體" w:eastAsia="標楷體" w:hAnsi="標楷體" w:hint="eastAsia"/>
          <w:color w:val="auto"/>
        </w:rPr>
        <w:t>進行獎勵補助</w:t>
      </w:r>
      <w:r w:rsidR="002B2D69" w:rsidRPr="00A05F97">
        <w:rPr>
          <w:rFonts w:ascii="標楷體" w:eastAsia="標楷體" w:hAnsi="標楷體" w:hint="eastAsia"/>
          <w:color w:val="auto"/>
        </w:rPr>
        <w:t>時，視同您自願放棄</w:t>
      </w:r>
      <w:r w:rsidR="00A05F97" w:rsidRPr="00A05F97">
        <w:rPr>
          <w:rFonts w:ascii="標楷體" w:eastAsia="標楷體" w:hAnsi="標楷體" w:hint="eastAsia"/>
          <w:color w:val="auto"/>
        </w:rPr>
        <w:t>獎勵補助</w:t>
      </w:r>
      <w:r w:rsidR="002B2D69" w:rsidRPr="00A05F97">
        <w:rPr>
          <w:rFonts w:ascii="標楷體" w:eastAsia="標楷體" w:hAnsi="標楷體" w:hint="eastAsia"/>
          <w:color w:val="auto"/>
        </w:rPr>
        <w:t>資格，</w:t>
      </w:r>
      <w:r w:rsidR="00A05F97" w:rsidRPr="00A05F97">
        <w:rPr>
          <w:rFonts w:ascii="標楷體" w:eastAsia="標楷體" w:hAnsi="標楷體" w:hint="eastAsia"/>
          <w:color w:val="auto"/>
        </w:rPr>
        <w:t>8大銀行</w:t>
      </w:r>
      <w:r w:rsidR="002B2D69" w:rsidRPr="00A05F97">
        <w:rPr>
          <w:rFonts w:ascii="標楷體" w:eastAsia="標楷體" w:hAnsi="標楷體" w:hint="eastAsia"/>
          <w:color w:val="auto"/>
        </w:rPr>
        <w:t>將不予提供任何</w:t>
      </w:r>
      <w:r w:rsidR="00A05F97" w:rsidRPr="00A05F97">
        <w:rPr>
          <w:rFonts w:ascii="標楷體" w:eastAsia="標楷體" w:hAnsi="標楷體" w:hint="eastAsia"/>
          <w:color w:val="auto"/>
        </w:rPr>
        <w:t>補助</w:t>
      </w:r>
      <w:r w:rsidR="002B2D69" w:rsidRPr="00A05F97">
        <w:rPr>
          <w:rFonts w:ascii="標楷體" w:eastAsia="標楷體" w:hAnsi="標楷體" w:hint="eastAsia"/>
          <w:color w:val="auto"/>
        </w:rPr>
        <w:t>。</w:t>
      </w:r>
    </w:p>
    <w:p w:rsidR="00100671" w:rsidRPr="00A05F97" w:rsidRDefault="006268D8" w:rsidP="00A05F97">
      <w:pPr>
        <w:pStyle w:val="Default"/>
        <w:ind w:left="566" w:hangingChars="236" w:hanging="566"/>
        <w:rPr>
          <w:rFonts w:ascii="標楷體" w:eastAsia="標楷體" w:hAnsi="標楷體"/>
          <w:color w:val="auto"/>
        </w:rPr>
      </w:pPr>
      <w:r w:rsidRPr="00A05F97">
        <w:rPr>
          <w:rFonts w:ascii="標楷體" w:eastAsia="標楷體" w:hAnsi="標楷體" w:hint="eastAsia"/>
          <w:color w:val="auto"/>
        </w:rPr>
        <w:t>九</w:t>
      </w:r>
      <w:r w:rsidR="00100671" w:rsidRPr="00A05F97">
        <w:rPr>
          <w:rFonts w:ascii="標楷體" w:eastAsia="標楷體" w:hAnsi="標楷體"/>
          <w:color w:val="auto"/>
        </w:rPr>
        <w:t>、</w:t>
      </w:r>
      <w:r w:rsidR="002B2D69" w:rsidRPr="00A05F97">
        <w:rPr>
          <w:rFonts w:ascii="標楷體" w:eastAsia="標楷體" w:hAnsi="標楷體" w:hint="eastAsia"/>
          <w:color w:val="auto"/>
        </w:rPr>
        <w:t>您同意</w:t>
      </w:r>
      <w:r w:rsidR="00A05F97" w:rsidRPr="00A05F97">
        <w:rPr>
          <w:rFonts w:ascii="標楷體" w:eastAsia="標楷體" w:hAnsi="標楷體" w:hint="eastAsia"/>
          <w:color w:val="auto"/>
        </w:rPr>
        <w:t>8大銀行</w:t>
      </w:r>
      <w:r w:rsidR="002B2D69" w:rsidRPr="00A05F97">
        <w:rPr>
          <w:rFonts w:ascii="標楷體" w:eastAsia="標楷體" w:hAnsi="標楷體" w:hint="eastAsia"/>
          <w:color w:val="auto"/>
        </w:rPr>
        <w:t>留存此告知書，供日後取出查驗。</w:t>
      </w:r>
    </w:p>
    <w:p w:rsidR="00100671" w:rsidRPr="00A05F97" w:rsidRDefault="00100671" w:rsidP="00100671">
      <w:pPr>
        <w:pStyle w:val="Default"/>
        <w:rPr>
          <w:rFonts w:ascii="標楷體" w:eastAsia="標楷體" w:hAnsi="標楷體"/>
          <w:color w:val="auto"/>
        </w:rPr>
      </w:pPr>
      <w:r w:rsidRPr="00A05F97">
        <w:rPr>
          <w:rFonts w:ascii="標楷體" w:eastAsia="標楷體" w:hAnsi="標楷體" w:hint="eastAsia"/>
          <w:color w:val="auto"/>
          <w:u w:val="double"/>
        </w:rPr>
        <w:t xml:space="preserve">                                                                                              </w:t>
      </w:r>
    </w:p>
    <w:p w:rsidR="00100671" w:rsidRPr="00A05F97" w:rsidRDefault="002B2D69" w:rsidP="00100671">
      <w:pPr>
        <w:pStyle w:val="Default"/>
        <w:rPr>
          <w:rFonts w:ascii="標楷體" w:eastAsia="標楷體" w:hAnsi="標楷體"/>
          <w:color w:val="auto"/>
        </w:rPr>
      </w:pPr>
      <w:r w:rsidRPr="00A05F97">
        <w:rPr>
          <w:rFonts w:ascii="標楷體" w:eastAsia="標楷體" w:hAnsi="標楷體" w:hint="eastAsia"/>
          <w:color w:val="auto"/>
        </w:rPr>
        <w:t>本人已詳閱並充分知悉上述告知事項，同意</w:t>
      </w:r>
      <w:r w:rsidR="005C5E23">
        <w:rPr>
          <w:rFonts w:ascii="標楷體" w:eastAsia="標楷體" w:hAnsi="標楷體" w:hint="eastAsia"/>
          <w:color w:val="auto"/>
          <w:lang w:eastAsia="zh-HK"/>
        </w:rPr>
        <w:t>兆豐</w:t>
      </w:r>
      <w:bookmarkStart w:id="0" w:name="_GoBack"/>
      <w:bookmarkEnd w:id="0"/>
      <w:r w:rsidR="00A05F97" w:rsidRPr="00A05F97">
        <w:rPr>
          <w:rFonts w:ascii="標楷體" w:eastAsia="標楷體" w:hAnsi="標楷體" w:hint="eastAsia"/>
          <w:color w:val="auto"/>
        </w:rPr>
        <w:t>銀行</w:t>
      </w:r>
      <w:r w:rsidRPr="00A05F97">
        <w:rPr>
          <w:rFonts w:ascii="標楷體" w:eastAsia="標楷體" w:hAnsi="標楷體" w:hint="eastAsia"/>
          <w:color w:val="auto"/>
        </w:rPr>
        <w:t>於</w:t>
      </w:r>
      <w:r w:rsidR="00A05F97" w:rsidRPr="00A05F97">
        <w:rPr>
          <w:rFonts w:ascii="標楷體" w:eastAsia="標楷體" w:hAnsi="標楷體" w:hint="eastAsia"/>
          <w:color w:val="auto"/>
        </w:rPr>
        <w:t>『</w:t>
      </w:r>
      <w:r w:rsidR="00A05F97" w:rsidRPr="00A05F97">
        <w:rPr>
          <w:rFonts w:ascii="標楷體" w:eastAsia="標楷體" w:hAnsi="標楷體" w:hint="eastAsia"/>
          <w:bCs/>
          <w:color w:val="auto"/>
        </w:rPr>
        <w:t>推動小規模營業人導入「台灣Pay」專案</w:t>
      </w:r>
      <w:r w:rsidR="00A05F97" w:rsidRPr="00A05F97">
        <w:rPr>
          <w:rFonts w:ascii="標楷體" w:eastAsia="標楷體" w:hAnsi="標楷體" w:hint="eastAsia"/>
          <w:color w:val="auto"/>
        </w:rPr>
        <w:t>』</w:t>
      </w:r>
      <w:r w:rsidRPr="00A05F97">
        <w:rPr>
          <w:rFonts w:ascii="標楷體" w:eastAsia="標楷體" w:hAnsi="標楷體" w:hint="eastAsia"/>
          <w:color w:val="auto"/>
        </w:rPr>
        <w:t>之上開告知事項範圍內，得蒐集、處理及利用本人提供之個人資料。</w:t>
      </w:r>
      <w:r w:rsidR="00100671" w:rsidRPr="00A05F97">
        <w:rPr>
          <w:rFonts w:ascii="標楷體" w:eastAsia="標楷體" w:hAnsi="標楷體"/>
          <w:color w:val="auto"/>
        </w:rPr>
        <w:t xml:space="preserve"> </w:t>
      </w:r>
    </w:p>
    <w:p w:rsidR="00100671" w:rsidRPr="00A05F97" w:rsidRDefault="00100671" w:rsidP="00100671">
      <w:pPr>
        <w:pStyle w:val="Default"/>
        <w:rPr>
          <w:rFonts w:ascii="標楷體" w:eastAsia="標楷體" w:hAnsi="標楷體"/>
          <w:color w:val="auto"/>
        </w:rPr>
      </w:pPr>
    </w:p>
    <w:p w:rsidR="00100671" w:rsidRPr="00A05F97" w:rsidRDefault="00100671" w:rsidP="00100671">
      <w:pPr>
        <w:pStyle w:val="Default"/>
        <w:rPr>
          <w:rFonts w:ascii="標楷體" w:eastAsia="標楷體" w:hAnsi="標楷體"/>
          <w:color w:val="auto"/>
        </w:rPr>
      </w:pPr>
      <w:r w:rsidRPr="00A05F97">
        <w:rPr>
          <w:rFonts w:ascii="標楷體" w:eastAsia="標楷體" w:hAnsi="標楷體" w:hint="eastAsia"/>
          <w:color w:val="auto"/>
        </w:rPr>
        <w:t xml:space="preserve">　　此致</w:t>
      </w:r>
    </w:p>
    <w:p w:rsidR="00100671" w:rsidRPr="00A05F97" w:rsidRDefault="005C5E23" w:rsidP="00A05F97">
      <w:pPr>
        <w:pStyle w:val="Default"/>
        <w:ind w:leftChars="295" w:left="708"/>
        <w:rPr>
          <w:rFonts w:ascii="標楷體" w:eastAsia="標楷體" w:hAnsi="標楷體"/>
          <w:color w:val="auto"/>
        </w:rPr>
      </w:pPr>
      <w:r>
        <w:rPr>
          <w:rFonts w:ascii="標楷體" w:eastAsia="標楷體" w:hAnsi="標楷體" w:hint="eastAsia"/>
          <w:color w:val="auto"/>
          <w:lang w:eastAsia="zh-HK"/>
        </w:rPr>
        <w:t>兆豐</w:t>
      </w:r>
      <w:r w:rsidR="00A05F97" w:rsidRPr="00A05F97">
        <w:rPr>
          <w:rFonts w:ascii="標楷體" w:eastAsia="標楷體" w:hAnsi="標楷體" w:hint="eastAsia"/>
          <w:color w:val="auto"/>
        </w:rPr>
        <w:t>銀行</w:t>
      </w:r>
    </w:p>
    <w:p w:rsidR="00100671" w:rsidRPr="00A05F97" w:rsidRDefault="00100671" w:rsidP="00100671">
      <w:pPr>
        <w:pStyle w:val="Default"/>
        <w:rPr>
          <w:rFonts w:ascii="標楷體" w:eastAsia="標楷體" w:hAnsi="標楷體"/>
          <w:color w:val="auto"/>
        </w:rPr>
      </w:pPr>
    </w:p>
    <w:p w:rsidR="00100671" w:rsidRPr="00A05F97" w:rsidRDefault="00100671" w:rsidP="00100671">
      <w:pPr>
        <w:pStyle w:val="Default"/>
        <w:rPr>
          <w:rFonts w:ascii="標楷體" w:eastAsia="標楷體" w:hAnsi="標楷體"/>
          <w:color w:val="auto"/>
        </w:rPr>
      </w:pPr>
    </w:p>
    <w:p w:rsidR="00100671" w:rsidRPr="00A05F97" w:rsidRDefault="00100671" w:rsidP="00100671">
      <w:pPr>
        <w:pStyle w:val="Default"/>
        <w:jc w:val="right"/>
        <w:rPr>
          <w:rFonts w:ascii="標楷體" w:eastAsia="標楷體" w:hAnsi="標楷體"/>
          <w:color w:val="auto"/>
        </w:rPr>
      </w:pPr>
      <w:r w:rsidRPr="00A05F97">
        <w:rPr>
          <w:rFonts w:ascii="標楷體" w:eastAsia="標楷體" w:hAnsi="標楷體" w:hint="eastAsia"/>
          <w:color w:val="auto"/>
        </w:rPr>
        <w:t>立同意書人：</w:t>
      </w:r>
      <w:r w:rsidRPr="00A05F97">
        <w:rPr>
          <w:rFonts w:ascii="標楷體" w:eastAsia="標楷體" w:hAnsi="標楷體" w:hint="eastAsia"/>
          <w:color w:val="auto"/>
          <w:u w:val="single"/>
        </w:rPr>
        <w:t xml:space="preserve">                 </w:t>
      </w:r>
      <w:r w:rsidRPr="00A05F97">
        <w:rPr>
          <w:rFonts w:ascii="標楷體" w:eastAsia="標楷體" w:hAnsi="標楷體" w:hint="eastAsia"/>
          <w:color w:val="auto"/>
        </w:rPr>
        <w:t>（簽名或蓋章）</w:t>
      </w:r>
    </w:p>
    <w:p w:rsidR="00100671" w:rsidRPr="00A05F97" w:rsidRDefault="00100671" w:rsidP="00100671">
      <w:pPr>
        <w:spacing w:beforeLines="50" w:before="180"/>
        <w:jc w:val="distribute"/>
        <w:rPr>
          <w:rFonts w:ascii="標楷體" w:eastAsia="標楷體" w:hAnsi="標楷體"/>
        </w:rPr>
      </w:pPr>
      <w:r w:rsidRPr="00A05F97">
        <w:rPr>
          <w:rFonts w:ascii="標楷體" w:eastAsia="標楷體" w:hAnsi="標楷體" w:hint="eastAsia"/>
        </w:rPr>
        <w:t>中華民國</w:t>
      </w:r>
      <w:r w:rsidRPr="00A05F97">
        <w:rPr>
          <w:rFonts w:ascii="標楷體" w:eastAsia="標楷體" w:hAnsi="標楷體"/>
        </w:rPr>
        <w:t xml:space="preserve"> </w:t>
      </w:r>
      <w:r w:rsidRPr="00A05F97">
        <w:rPr>
          <w:rFonts w:ascii="標楷體" w:eastAsia="標楷體" w:hAnsi="標楷體" w:hint="eastAsia"/>
        </w:rPr>
        <w:t xml:space="preserve">          年           </w:t>
      </w:r>
      <w:r w:rsidRPr="00A05F97">
        <w:rPr>
          <w:rFonts w:ascii="標楷體" w:eastAsia="標楷體" w:hAnsi="標楷體"/>
        </w:rPr>
        <w:t xml:space="preserve"> </w:t>
      </w:r>
      <w:r w:rsidRPr="00A05F97">
        <w:rPr>
          <w:rFonts w:ascii="標楷體" w:eastAsia="標楷體" w:hAnsi="標楷體" w:hint="eastAsia"/>
        </w:rPr>
        <w:t>月</w:t>
      </w:r>
      <w:r w:rsidRPr="00A05F97">
        <w:rPr>
          <w:rFonts w:ascii="標楷體" w:eastAsia="標楷體" w:hAnsi="標楷體"/>
        </w:rPr>
        <w:t xml:space="preserve"> </w:t>
      </w:r>
      <w:r w:rsidRPr="00A05F97">
        <w:rPr>
          <w:rFonts w:ascii="標楷體" w:eastAsia="標楷體" w:hAnsi="標楷體" w:hint="eastAsia"/>
        </w:rPr>
        <w:t xml:space="preserve">          日</w:t>
      </w:r>
    </w:p>
    <w:p w:rsidR="008F1D80" w:rsidRPr="00A05F97" w:rsidRDefault="008F1D80">
      <w:pPr>
        <w:rPr>
          <w:rFonts w:ascii="標楷體" w:eastAsia="標楷體" w:hAnsi="標楷體"/>
        </w:rPr>
      </w:pPr>
    </w:p>
    <w:sectPr w:rsidR="008F1D80" w:rsidRPr="00A05F97" w:rsidSect="007E3A76">
      <w:pgSz w:w="11906" w:h="16838"/>
      <w:pgMar w:top="1134" w:right="991" w:bottom="0" w:left="1276"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F6" w:rsidRDefault="002057F6" w:rsidP="000219AF">
      <w:r>
        <w:separator/>
      </w:r>
    </w:p>
  </w:endnote>
  <w:endnote w:type="continuationSeparator" w:id="0">
    <w:p w:rsidR="002057F6" w:rsidRDefault="002057F6" w:rsidP="000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F6" w:rsidRDefault="002057F6" w:rsidP="000219AF">
      <w:r>
        <w:separator/>
      </w:r>
    </w:p>
  </w:footnote>
  <w:footnote w:type="continuationSeparator" w:id="0">
    <w:p w:rsidR="002057F6" w:rsidRDefault="002057F6" w:rsidP="00021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140DB"/>
    <w:multiLevelType w:val="hybridMultilevel"/>
    <w:tmpl w:val="60B6A124"/>
    <w:lvl w:ilvl="0" w:tplc="6A3E2BC0">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1A"/>
    <w:rsid w:val="000219AF"/>
    <w:rsid w:val="00100671"/>
    <w:rsid w:val="00174887"/>
    <w:rsid w:val="001A4E38"/>
    <w:rsid w:val="001B2F98"/>
    <w:rsid w:val="002057F6"/>
    <w:rsid w:val="002336DC"/>
    <w:rsid w:val="002776BC"/>
    <w:rsid w:val="002B2D69"/>
    <w:rsid w:val="00314114"/>
    <w:rsid w:val="003C05FB"/>
    <w:rsid w:val="003C1B24"/>
    <w:rsid w:val="00401326"/>
    <w:rsid w:val="00534352"/>
    <w:rsid w:val="005C5E23"/>
    <w:rsid w:val="00615D73"/>
    <w:rsid w:val="0061661A"/>
    <w:rsid w:val="006268D8"/>
    <w:rsid w:val="00720260"/>
    <w:rsid w:val="007B32F9"/>
    <w:rsid w:val="007D3E26"/>
    <w:rsid w:val="007E3A76"/>
    <w:rsid w:val="0088096C"/>
    <w:rsid w:val="008F1D80"/>
    <w:rsid w:val="00962F0E"/>
    <w:rsid w:val="00A05F97"/>
    <w:rsid w:val="00B047F1"/>
    <w:rsid w:val="00B264FB"/>
    <w:rsid w:val="00C27214"/>
    <w:rsid w:val="00CC539F"/>
    <w:rsid w:val="00D725AC"/>
    <w:rsid w:val="00F95BEF"/>
    <w:rsid w:val="00FA1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6C570-D1FB-43F0-9B51-F71C2CC1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61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661A"/>
    <w:pPr>
      <w:widowControl w:val="0"/>
      <w:autoSpaceDE w:val="0"/>
      <w:autoSpaceDN w:val="0"/>
      <w:adjustRightInd w:val="0"/>
    </w:pPr>
    <w:rPr>
      <w:rFonts w:ascii="微軟正黑體" w:eastAsia="微軟正黑體" w:hAnsi="Times New Roman" w:cs="微軟正黑體"/>
      <w:color w:val="000000"/>
      <w:kern w:val="0"/>
      <w:szCs w:val="24"/>
    </w:rPr>
  </w:style>
  <w:style w:type="paragraph" w:styleId="a3">
    <w:name w:val="header"/>
    <w:basedOn w:val="a"/>
    <w:link w:val="a4"/>
    <w:uiPriority w:val="99"/>
    <w:unhideWhenUsed/>
    <w:rsid w:val="000219AF"/>
    <w:pPr>
      <w:tabs>
        <w:tab w:val="center" w:pos="4153"/>
        <w:tab w:val="right" w:pos="8306"/>
      </w:tabs>
      <w:snapToGrid w:val="0"/>
    </w:pPr>
    <w:rPr>
      <w:sz w:val="20"/>
      <w:szCs w:val="20"/>
    </w:rPr>
  </w:style>
  <w:style w:type="character" w:customStyle="1" w:styleId="a4">
    <w:name w:val="頁首 字元"/>
    <w:basedOn w:val="a0"/>
    <w:link w:val="a3"/>
    <w:uiPriority w:val="99"/>
    <w:rsid w:val="000219AF"/>
    <w:rPr>
      <w:rFonts w:ascii="Times New Roman" w:eastAsia="新細明體" w:hAnsi="Times New Roman" w:cs="Times New Roman"/>
      <w:sz w:val="20"/>
      <w:szCs w:val="20"/>
    </w:rPr>
  </w:style>
  <w:style w:type="paragraph" w:styleId="a5">
    <w:name w:val="footer"/>
    <w:basedOn w:val="a"/>
    <w:link w:val="a6"/>
    <w:uiPriority w:val="99"/>
    <w:unhideWhenUsed/>
    <w:rsid w:val="000219AF"/>
    <w:pPr>
      <w:tabs>
        <w:tab w:val="center" w:pos="4153"/>
        <w:tab w:val="right" w:pos="8306"/>
      </w:tabs>
      <w:snapToGrid w:val="0"/>
    </w:pPr>
    <w:rPr>
      <w:sz w:val="20"/>
      <w:szCs w:val="20"/>
    </w:rPr>
  </w:style>
  <w:style w:type="character" w:customStyle="1" w:styleId="a6">
    <w:name w:val="頁尾 字元"/>
    <w:basedOn w:val="a0"/>
    <w:link w:val="a5"/>
    <w:uiPriority w:val="99"/>
    <w:rsid w:val="000219AF"/>
    <w:rPr>
      <w:rFonts w:ascii="Times New Roman" w:eastAsia="新細明體" w:hAnsi="Times New Roman" w:cs="Times New Roman"/>
      <w:sz w:val="20"/>
      <w:szCs w:val="20"/>
    </w:rPr>
  </w:style>
  <w:style w:type="paragraph" w:styleId="a7">
    <w:name w:val="Balloon Text"/>
    <w:basedOn w:val="a"/>
    <w:link w:val="a8"/>
    <w:uiPriority w:val="99"/>
    <w:semiHidden/>
    <w:unhideWhenUsed/>
    <w:rsid w:val="0017488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74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Company>Huanan Bank</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鄭之翔</dc:creator>
  <cp:lastModifiedBy>卓惠音</cp:lastModifiedBy>
  <cp:revision>2</cp:revision>
  <cp:lastPrinted>2019-03-27T06:43:00Z</cp:lastPrinted>
  <dcterms:created xsi:type="dcterms:W3CDTF">2019-04-25T09:47:00Z</dcterms:created>
  <dcterms:modified xsi:type="dcterms:W3CDTF">2019-04-25T09:47:00Z</dcterms:modified>
</cp:coreProperties>
</file>